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13E7" w:rsidRPr="008D1D4F" w:rsidRDefault="00EA13E7" w:rsidP="00EA13E7">
      <w:pPr>
        <w:spacing w:after="0" w:line="240" w:lineRule="auto"/>
        <w:ind w:right="-425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1D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Приложение 3</w:t>
      </w:r>
    </w:p>
    <w:p w:rsidR="00EA13E7" w:rsidRPr="008D1D4F" w:rsidRDefault="00EA13E7" w:rsidP="00EA13E7">
      <w:pPr>
        <w:spacing w:after="0" w:line="240" w:lineRule="auto"/>
        <w:ind w:right="-425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1D4F">
        <w:rPr>
          <w:rFonts w:ascii="Times New Roman" w:eastAsia="Times New Roman" w:hAnsi="Times New Roman" w:cs="Times New Roman"/>
          <w:sz w:val="24"/>
          <w:szCs w:val="24"/>
          <w:lang w:eastAsia="ru-RU"/>
        </w:rPr>
        <w:t>к решению Совета депутатов</w:t>
      </w:r>
    </w:p>
    <w:p w:rsidR="00EA13E7" w:rsidRPr="008D1D4F" w:rsidRDefault="00EA13E7" w:rsidP="00EA13E7">
      <w:pPr>
        <w:spacing w:after="0" w:line="240" w:lineRule="auto"/>
        <w:ind w:right="-425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1D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Гагинского муниципального округа Нижегородской области</w:t>
      </w:r>
    </w:p>
    <w:p w:rsidR="00EA13E7" w:rsidRDefault="00800751" w:rsidP="00EA13E7">
      <w:pPr>
        <w:ind w:right="-425"/>
        <w:jc w:val="right"/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 18.02.</w:t>
      </w:r>
      <w:r w:rsidR="00EA13E7">
        <w:rPr>
          <w:rFonts w:ascii="Times New Roman" w:eastAsia="Times New Roman" w:hAnsi="Times New Roman" w:cs="Times New Roman"/>
          <w:sz w:val="24"/>
          <w:szCs w:val="24"/>
          <w:lang w:eastAsia="ru-RU"/>
        </w:rPr>
        <w:t>2026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№ 6</w:t>
      </w:r>
      <w:bookmarkStart w:id="0" w:name="_GoBack"/>
      <w:bookmarkEnd w:id="0"/>
    </w:p>
    <w:tbl>
      <w:tblPr>
        <w:tblW w:w="10490" w:type="dxa"/>
        <w:tblInd w:w="-142" w:type="dxa"/>
        <w:tblLook w:val="04A0" w:firstRow="1" w:lastRow="0" w:firstColumn="1" w:lastColumn="0" w:noHBand="0" w:noVBand="1"/>
      </w:tblPr>
      <w:tblGrid>
        <w:gridCol w:w="3544"/>
        <w:gridCol w:w="1750"/>
        <w:gridCol w:w="896"/>
        <w:gridCol w:w="1276"/>
        <w:gridCol w:w="1296"/>
        <w:gridCol w:w="1183"/>
        <w:gridCol w:w="545"/>
      </w:tblGrid>
      <w:tr w:rsidR="00EA13E7" w:rsidRPr="00EA13E7" w:rsidTr="00EA13E7">
        <w:trPr>
          <w:trHeight w:val="20"/>
        </w:trPr>
        <w:tc>
          <w:tcPr>
            <w:tcW w:w="9945" w:type="dxa"/>
            <w:gridSpan w:val="6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EA13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3</w:t>
            </w:r>
          </w:p>
        </w:tc>
        <w:tc>
          <w:tcPr>
            <w:tcW w:w="545" w:type="dxa"/>
            <w:tcBorders>
              <w:top w:val="nil"/>
              <w:bottom w:val="nil"/>
              <w:right w:val="nil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9945" w:type="dxa"/>
            <w:gridSpan w:val="6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решению Совета депутатов</w:t>
            </w:r>
          </w:p>
        </w:tc>
        <w:tc>
          <w:tcPr>
            <w:tcW w:w="545" w:type="dxa"/>
            <w:tcBorders>
              <w:top w:val="nil"/>
              <w:bottom w:val="nil"/>
              <w:right w:val="nil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9945" w:type="dxa"/>
            <w:gridSpan w:val="6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Гагинского муниципального округа Нижегородской области</w:t>
            </w:r>
          </w:p>
        </w:tc>
        <w:tc>
          <w:tcPr>
            <w:tcW w:w="545" w:type="dxa"/>
            <w:tcBorders>
              <w:top w:val="nil"/>
              <w:bottom w:val="nil"/>
              <w:right w:val="nil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9945" w:type="dxa"/>
            <w:gridSpan w:val="6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«О бюджете Гагинского муниципального округа на 2026 год</w:t>
            </w:r>
          </w:p>
        </w:tc>
        <w:tc>
          <w:tcPr>
            <w:tcW w:w="545" w:type="dxa"/>
            <w:tcBorders>
              <w:top w:val="nil"/>
              <w:bottom w:val="nil"/>
              <w:right w:val="nil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9945" w:type="dxa"/>
            <w:gridSpan w:val="6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на плановый период 2027 и 2028 годов»</w:t>
            </w:r>
          </w:p>
        </w:tc>
        <w:tc>
          <w:tcPr>
            <w:tcW w:w="545" w:type="dxa"/>
            <w:tcBorders>
              <w:top w:val="nil"/>
              <w:bottom w:val="nil"/>
              <w:right w:val="nil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9945" w:type="dxa"/>
            <w:gridSpan w:val="6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5" w:type="dxa"/>
            <w:tcBorders>
              <w:top w:val="nil"/>
              <w:bottom w:val="nil"/>
              <w:right w:val="nil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9945" w:type="dxa"/>
            <w:gridSpan w:val="6"/>
            <w:tcBorders>
              <w:top w:val="nil"/>
              <w:left w:val="nil"/>
              <w:bottom w:val="nil"/>
            </w:tcBorders>
            <w:shd w:val="clear" w:color="auto" w:fill="auto"/>
            <w:vAlign w:val="bottom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Распределение бюджетных ассигнований </w:t>
            </w:r>
            <w:r w:rsidRPr="00EA13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br/>
              <w:t>по целевым статьям (муниципальным программам и непрограммным направлениям деятельности), группам видов расходов классификации расходов бюджета Гагинского муниципального округа на 2026 год и на плановый период 2027 и 2028 годов</w:t>
            </w:r>
          </w:p>
        </w:tc>
        <w:tc>
          <w:tcPr>
            <w:tcW w:w="545" w:type="dxa"/>
            <w:tcBorders>
              <w:top w:val="nil"/>
              <w:bottom w:val="nil"/>
              <w:right w:val="nil"/>
            </w:tcBorders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9945" w:type="dxa"/>
            <w:gridSpan w:val="6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(тыс.рублей)</w:t>
            </w:r>
          </w:p>
        </w:tc>
        <w:tc>
          <w:tcPr>
            <w:tcW w:w="545" w:type="dxa"/>
            <w:tcBorders>
              <w:top w:val="nil"/>
              <w:right w:val="nil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6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2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118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2028 год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Целевая статья расходов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Вид расхо-дов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13E7" w:rsidRPr="00EA13E7" w:rsidRDefault="00EA13E7" w:rsidP="00EA13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 РАСХОДОВ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774 221,6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724 739,0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749 563,2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"Развитие образования Гагинского муниципального округа Нижегородской области"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01 0 00 00000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339 682,7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338 025,8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346 691,3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"Развитие дошкольного и общего образования"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01 1 00 00000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259 103,5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252 753,7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259 882,4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деятельности дошкольных и общеобразовательных организаций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01 1 07 00000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246 278,0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239 845,9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246 962,8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детских дошкольных учреждений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01 1 07 20590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27 100,9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25 301,0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25 229,9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01 1 07 20590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27 100,9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25 301,0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25 229,9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школ начальных, неполных средних и средних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01 1 07 21590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50 806,1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46 238,7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46 909,3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субсидий бюджетным, автономным </w:t>
            </w: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01 1 07 21590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50 806,1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46 238,7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46 909,3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Исполнение полномочий в сфере общего образования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01 1 07 73070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160 061,6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160 762,1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167 416,8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01 1 07 73070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160 061,6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160 762,1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167 416,8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выплаты компенсации части родительской платы за присмотр и уход за ребенком в государственных и муниципальных дошкольных образовательных организациях,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01 1 07 73110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799,4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799,4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799,4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01 1 07 73110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01 1 07 73110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787,4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787,4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787,4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полномочий по финансовому обеспечению выплаты компенсации педагогическим работникам на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01 1 07 73140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536,3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538,7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561,0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01 1 07 73140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536,3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538,7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561,0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</w:t>
            </w: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01 1 07 73170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295,2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296,5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308,8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01 1 07 73170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295,2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296,5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308,8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финансовое обеспечение деятельности центров образования цифрового и гуманитарного профилей "Точка роста"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01 1 07 74590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778,0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01 1 07 74590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778,0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07 L3040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3 552,2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3 486,8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3 351,5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07 L3040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3 552,2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3 486,8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3 351,5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реализацию мероприятий по финансовому обеспечению бесплатным двухразовым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набора продуктов для организации питания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07 S2480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1 294,9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1 348,0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07 S2480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1 294,9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1 348,0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расходов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07 S2490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1 058,3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1 127,8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1 038,0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07 S2490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1 058,3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1 127,8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1 038,0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Региональный проект "Педагоги и наставники"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 1 Ю6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12 825,5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12 907,8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12 919,6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полномочий по финансовому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Ю6 50500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390,6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390,6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390,6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Ю6 50500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390,6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390,6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390,6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Ю6 51790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873,2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955,4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967,3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Ю6 51790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873,2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955,4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967,3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Ю6 53030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11 561,8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11 561,8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11 561,8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Ю6 53030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11 561,8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11 561,8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11 561,8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Подпрограмма "Развитие дополнительного образования и воспитания детей"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01 2 00 00000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18 027,7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16 696,0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16 924,4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Содействие интеллектуальному, духовно - нравственному развитию детей, реализации личности ребенка в интересах общества, создание условий для выявления и творческого развития одаренных и талантливых детей и молодежи, развитие мотивации у детей к познанию и творчеству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01 2 03 00000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5,5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5,5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5,5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мероприятий для детей и молодежи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01 2 03 25200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5,5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5,5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01 2 03 25200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5,5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5,5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Мероприятия, направленные на противодействие немедицинскому использованию наркотических средств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01 2 07 00000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реализацию мероприятий антинаркотической направленности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01 2 07 29600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01 2 07 29600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мероприятий для обучающихся образовательных организаций - победителей и призеров областных и всероссийских этапов конкурсов, олимпиад, соревнований, отличников учебы, лидеров и руководителей детских и молодежных общественных объединений, советов старшеклассников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01 2 08 00000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мероприятий для детей и молодежи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01 2 08 25200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01 2 08 25200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Организация отдыха и оздоровления детей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01 2 09 00000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1 145,7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1 146,4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1 153,4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организации отдыха и оздоровления детей и молодежи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01 2 09 24910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976,3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976,3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976,3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01 2 09 24910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01 2 09 24910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776,3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776,3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776,3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Компенсация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01 2 09 73320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169,4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170,1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177,1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01 2 09 73320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169,4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170,1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177,1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деятельности организаций дополнительного образования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01 2 13 00000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13 065,0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11 725,9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11 939,9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01 2 13 23590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13 065,0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11 725,9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11 939,9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01 2 13 23590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13 065,0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11 725,9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11 939,9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01 2 14 00000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3 508,1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3 514,7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3 522,1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01 2 14 23590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3 508,1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3 514,7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3 522,1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субсидий бюджетным, автономным </w:t>
            </w: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01 2 14 23590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3 497,7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3 503,5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3 510,0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01 2 14 23590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11,2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12,1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временного трудоустройства несовершеннолетних граждан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01 2 15 00000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содействию занятости детей и молодежи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01 2 15 29910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01 2 15 29910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"Патриотическое воспитание и подготовка обучающихся в Гагинском муниципальном округе к военной службе"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01 4 00 00000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Развитие системы военно-спортивных и военно-прикладных мероприятий для молодежи призывного возраста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01 4 06 00000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мероприятий для детей и молодежи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01 4 06 25200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01 4 06 25200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"Ресурсное обеспечение сферы образования в Гагинском муниципальном округе"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01 5 00 00000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3 885,0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14 879,9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15 296,9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Укрепление материально-технической базы образовательных организаций, аварийные работы, капитальный ремонт, модернизация и обновление автобусного парка для перевозки учащихся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01 5 03 00000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3 885,0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14 879,9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15 296,9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детских дошкольных учреждений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01 5 03 20590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213,6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01 5 03 20590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213,6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расходов на капитальный ремонт образовательных организаций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5 03 S2180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2 723,2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12 308,7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12 619,3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5 03 S2180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2 723,2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12 308,7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12 619,3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реализацию мероприятий по исполнению требований по антитеррористической защищенности объектов образования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5 03 S2250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948,2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2 571,2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2 677,6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5 03 S2250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948,2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2 571,2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2 677,6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01 7 00 00000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58 660,4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53 690,2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54 581,6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аппарата управления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01 7 01 00000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4 520,3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4 269,6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4 307,3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01 7 01 00190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3 613,8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3 359,1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3 359,1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01 7 01 00190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3 397,1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3 142,4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3 142,4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01 7 01 00190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216,7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216,7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216,7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предъявляемым к первой квалификационной категории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01 7 01 73010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906,5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910,5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948,2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</w:t>
            </w: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01 7 01 73010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869,7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873,5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909,6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01 7 01 73010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36,8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38,6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01 7 02 00000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54 140,1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49 420,6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50 274,3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01 7 02 46590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54 140,1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49 420,6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50 274,3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01 7 02 46590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51 541,1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47 675,3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47 675,3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01 7 02 46590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2 596,0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1 742,3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2 596,0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01 7 02 46590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"Развитие и сохранение культуры и искусства в Гагинском муниципальном округе Нижегородской области"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02 0 00 00000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140 846,5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129 950,6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129 951,4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"Развитие и сохранение народного творчества и культурно - досуговой деятельности"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02 1 00 00000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97 823,1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90 226,6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90 226,6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деятельности муниципального учреждения дополнительного образования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02 1 01 00000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12 195,8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11 291,9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11 291,9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деятельности муниципальных </w:t>
            </w: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учреждений дополнительного образования детей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02 1 01 23590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12 195,8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11 291,9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11 291,9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02 1 01 23590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12 195,8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11 291,9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11 291,9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деятельности клубных учреждений культуры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02 1 02 00000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85 627,3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78 934,7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78 934,7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учреждений культуры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02 1 02 40590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85 627,3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78 934,7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78 934,7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02 1 02 40590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85 627,3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78 934,7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78 934,7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"Развитие библиотечного и музейного дела"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02 2 00 00000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33 824,4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31 175,6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31 176,4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деятельности муниципального учреждения библиотечной системы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02 2 01 00000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29 497,5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27 184,2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27 185,0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библиотек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02 2 01 42590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29 319,1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27 151,2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27 151,2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02 2 01 42590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29 319,1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27 151,2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27 151,2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поддержку отрасли культуры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01 L5190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32,1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33,8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01 L5190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32,1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33,8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поддержку отрасли культуры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01 L5192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146,3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01 L5192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146,3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деятельности музея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02 2 02 00000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4 326,9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3 991,4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3 991,4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музеев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02 2 02 41590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4 326,9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3 991,4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3 991,4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02 2 02 41590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4 326,9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3 991,4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3 991,4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 "Обеспечение реализации основных </w:t>
            </w: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направлений в сфере реализации муниципальной программы"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02 3 00 00000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9 199,0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8 548,4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8 548,4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Обеспечение деятельности отдела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02 3 01 00000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5 420,5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5 018,2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5 018,2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02 3 01 00190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5 420,5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5 018,2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5 018,2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02 3 01 00190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5 363,2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4 960,9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4 960,9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02 3 01 00190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57,3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57,3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57,3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бухгалтерского обслуживания реализации программы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02 3 02 00000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3 778,5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3 530,2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3 530,2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централизованных бухгалтерий в сфере культуры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02 3 02 46590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3 778,5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3 530,2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3 530,2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02 3 02 46590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3 311,1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3 062,8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3 062,8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02 3 02 46590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467,4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467,4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467,4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"Развитие физической культуры и массового спорта Гагинского муниципального округа Нижегородской области"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03 0 00 00000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1 140,7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1 140,7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1 140,7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"Развитие физической культуры и массового спорта"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03 1 00 00000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860,7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860,7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860,7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Проведение физкультурно-массовых мероприятий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03 1 01 00000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852,3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852,3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852,3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Мероприятия в области спорта, физической культуры и туризма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03 1 01 25270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852,3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852,3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852,3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03 1 01 25270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03 1 01 25270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512,3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512,3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512,3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Проведение мероприятий по профилактике безнадзорности и правонарушений несовершеннолетних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03 1 02 00000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8,4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8,4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8,4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проведение мероприятий по профилактике безнадзорности и правонарушений несовершеннолетних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03 1 02 25260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8,4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8,4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03 1 02 25260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8,4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8,4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03 2 00 00000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эффективности тренерской работы, медицинского контроля, осуществление общего контроля за реализацией программы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03 2 01 00000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области спорта, физической культуры и туризма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03 2 01 25270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03 2 01 25270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"Развитие предпринимательства Гагинского муниципального округа Нижегородской области"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05 0 00 00000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"Содействие развитию малого предпринимательства"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05 1 00 00000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Поддержка АНО "Гагинский центр развития бизнеса и туризма"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05 1 04 00000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финансовое обеспечение затрат, связанных с оказанием услуг субъектам малого и среднего предпринимательства в Гагинском муниципальном округе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05 1 04 62810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05 1 04 62810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"Развитие агропромышленного комплекса Гагинского муниципального округа Нижегородской области"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06 0 00 00000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7 641,8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9 141,8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7 641,8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06 3 00 00000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7 641,8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9 141,8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7 641,8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Осуществление полномочий по поддержке сельскохозяйственного производства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06 3 01 00000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7 641,8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9 141,8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7 641,8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государственных полномочий по поддержке сельскохозяйственного производства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06 3 01 73910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7 641,8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9 141,8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7 641,8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06 3 01 73910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7 145,8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7 145,8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7 145,8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06 3 01 73910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493,0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1 993,0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493,0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06 3 01 73910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"Обеспечение населения Гагинского муниципального округа Нижегородской области доступным и комфортным жильем"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07 0 00 00000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16 506,5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15 219,2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15 228,2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Подпрограмма "Обеспечение жильем молодых семей в Гагинском муниципальном округе Нижегородской области"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07 1 00 00000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699,2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708,2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перечисления средств предусмотренных в рамках социальных выплат молодым семьям на приобретение или строительство жилья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07 1 01 00000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699,2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708,2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социальных выплат молодым семьям на приобретение жилья или строительство индивидуального жилого дома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1 01 L4970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699,2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708,2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1 01 L4970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699,2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708,2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"Выполнение государственных обязательств по обеспечению жильем отдельных категорий граждан, установленных законодательством Нижегородской области"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07 2 00 00000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15 006,5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14 520,0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14 520,0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детей-сирот и детей, оставшихся без попечения родителей, лиц из числа детей сирот и детей, оставшихся без попечения родителей, жилыми помещениями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07 2 01 00000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15 006,5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14 520,0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14 520,0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за счет средств областного бюджета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Д0820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15 006,5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14 520,0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14 520,0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Д0820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15 006,5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14 520,0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14 520,0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"Снос расселенных многоквартирных жилых домов в Гагинском муниципальном округе Нижегородской области"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07 3 00 00000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Снос расселенных многоквартирных домов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07 3 01 00000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Снос расселенных многоквартирных жилых домов, признанных аварийными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07 3 01 20202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07 3 01 20202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"Управление муниципальными финансами Гагинского муниципального округа Нижегородской области"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08 0 00 00000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15 261,7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13 914,1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13 914,1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08 4 00 00000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15 261,7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13 914,1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13 914,1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деятельности финансового управления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08 4 01 00000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15 261,7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13 914,1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13 914,1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08 4 01 00190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15 261,7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13 914,1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13 914,1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08 4 01 00190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14 502,3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13 414,7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13 414,7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08 4 01 00190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759,4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499,4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499,4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"Инвестиционная программа Гагинского муниципального округа Нижегородской области"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09 0 00 00000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"Развитие социальной и инженерной инфраструктуры"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09 1 00 00000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Реконструкция и капитальный ремонт объектов социальной и инженерной инфраструктуры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09 1 03 00000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Капитальный ремонт инженерной инфраструктуры объектов коммунального хозяйства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09 1 03 20100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Закупка товаров, работ и услуг для обеспечения </w:t>
            </w: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09 1 03 20100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Муниципальная программа "Социальная поддержка граждан Гагинского муниципального округа Нижегородской области"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11 0 00 00000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13 189,4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18 290,9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18 510,0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"Старшее поколение"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11 1 00 00000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мероприятий с гражданами пожилого возраста и инвалидами с целью реализации оздоровительных, социокультурных потребностей, выявления интеллектуального и творческого потенциала пожилых людей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11 1 01 00000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области социальной политики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11 1 01 25280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11 1 01 25280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"Ветераны боевых действий"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11 2 00 00000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мероприятий, направленных на сохранение памяти о погибших участниках боевых действий, патриотическое воспитание молодежи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11 2 01 00000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области социальной политики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11 2 01 25280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11 2 01 25280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"Социальная поддержка семьи и детей"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11 3 00 00000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мероприятий , направленных на пропаганду семейного образа жизни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11 3 01 00000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области социальной политики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11 3 01 25280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11 3 01 25280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 "Развитие мер социальной поддержки </w:t>
            </w: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отдельных категорий граждан"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11 4 00 00000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12 604,0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17 705,5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17 924,6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Выплата пенсии за выслугу лицам, замещавшим муниципальные должности и должности муниципальной службы в Гагинском муниципальном округе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11 4 01 00000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12 604,0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12 604,0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12 604,0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Ежемесячная доплата к пенсиям лицам, замещавшим муниципальные должности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11 4 01 29980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12 604,0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12 604,0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12 604,0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11 4 01 29980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12 604,0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12 604,0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12 604,0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жильем отдельных категорий граждан, установленных Федеральным законом от 12 января 1995 года № 5-ФЗ «О ветеранах»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11 4 04 00000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5 094,0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5 313,1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1941 - 1945 годов"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11 4 04 51340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5 094,0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5 313,1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11 4 04 51340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5 094,0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5 313,1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11 4 05 00000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11 4 05 74500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11 4 05 74500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 "Поддержка социально ориентированных </w:t>
            </w: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некоммерческих организаций в Гагинском муниципальном округе"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11 5 00 00000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235,4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235,4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235,4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Оказание финансовой поддержки социально ориентированным некоммерческим организациям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11 5 01 00000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235,4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235,4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235,4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в целях частичного возмещения затрат, связанных с реализацией социальных проектов (мероприятий), направленных на развитие услуг в социальной сфере на территории Гагинского муниципального округа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11 5 01 62820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235,4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235,4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235,4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11 5 01 62820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235,4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235,4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235,4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"Управление муниципальной собственностью Гагинского муниципального округа Нижегородской области"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13 0 00 00000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7 254,1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6 305,2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6 741,2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"Совершенствование учета и разграничения муниципального имущества, его структуризация, классификация и содержание объектов недвижимости"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13 1 00 00000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6 844,1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5 895,2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6 331,2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учета, разграничения и перераспределения муниципального имущества Гагинского муниципального округа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13 1 01 00000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13 1 01 25020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13 1 01 25020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объектов муниципального имущества казны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13 1 02 00000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6 704,1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5 755,2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6 191,2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Ремонт и содержание муниципальной собственности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13 1 02 29100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6 324,1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5 375,2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5 811,2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13 1 02 29100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6 324,1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5 375,2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5 811,2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уплату взносов на капитальный ремонт общего имущества в многоквартирных домах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13 1 02 29611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13 1 02 29611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мероприятия в области коммунального хозяйства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13 1 02 29700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13 1 02 29700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"Формирование и постановка на государственный кадастровый учет земельных участков муниципальной собственности Гагинского муниципального округа"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13 2 00 00000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Организация, подготовка и осуществление процедур по предоставлению в аренду земельных участков, находящихся в муниципальной собственности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13 2 01 00000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13 2 01 25032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13 2 01 25032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"Развитие транспортного обслуживания населения Гагинского муниципального округа Нижегородской области"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14 0 00 00000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12 500,0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6 500,0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6 500,0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"Развитие транспортного обслуживания населения Гагинского муниципального округа Нижегородской области"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14 1 00 00000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12 500,0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6 500,0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6 500,0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Организация регулярных перевозок по регулируемым тарифам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14 1 03 00000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12 500,0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6 500,0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6 500,0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области автомобильного транспорта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14 1 03 27100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12 500,0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6 500,0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6 500,0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14 1 03 27100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12 500,0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6 500,0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6 500,0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"Обеспечение безопасности жизнедеятельности населения Гагинского муниципального округа Нижегородской области"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15 0 00 00000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55 667,3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50 715,4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50 715,4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"Защита населения и территории от ЧС природного и техногенного характера"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15 1 00 00000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55 487,3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50 535,4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50 535,4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жизнедеятельности ЕДДС Гагинского муниципального округа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15 1 01 00000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8 027,3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7 465,7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7 465,7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15 1 01 00590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8 027,3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7 465,7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7 465,7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15 1 01 00590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7 487,3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6 925,7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6 925,7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15 1 01 00590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Техническое обслуживание, совершенствование и поддержание в готовности системы оповещения и информирования населения об угрозе возникновения или возникновения ЧС (РАСЦО)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15 1 02 00000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1 325,0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324,0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324,0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содержание и обслуживание муниципальной автоматизированной системы централизованного оповещения населения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15 1 02 29410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1 216,0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15 1 02 29410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1 216,0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оказание услуг по предоставлению VPN каналов для передачи данных муниципальной автоматизированной системы централизованного оповещения населения Нижегородской области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15 1 02 29420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15 1 02 29420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пожарной безопасности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15 1 03 00000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45 835,0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42 445,7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42 445,7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15 1 03 00590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45 675,0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42 285,7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42 285,7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15 1 03 00590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41 612,2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38 491,3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38 491,3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15 1 03 00590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4 062,8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3 794,4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3 794,4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Противопожарные мероприятия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15 1 03 25110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15 1 03 25110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мероприятий в области гражданской обороны и чрезвычайных ситуаций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15 1 04 00000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создание резерва материальных ресурсов для ликвидации чрезвычайных ситуаций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15 1 04 25130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15 1 04 25130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создание запасов материальных ресурсов для целей гражданской обороны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15 1 04 25131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15 1 04 25131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мероприятий в области гражданской обороны и чрезвычайных ситуаций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15 1 04 25132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15 1 04 25132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"Профилактика терроризма и экстремизма в Гагинском муниципальном округе"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15 2 00 00000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Усиление антитеррористической защищенности социальных объектов Гагинского муниципального округа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15 2 01 00000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антитеррористической и антиэкстремистской направленности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15 2 01 26200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15 2 01 26200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"Обеспечение общественного порядка и противодействия преступности в Гагинском муниципальном округе"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15 3 00 00000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общественного порядка и противодействие преступности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15 3 01 00000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мероприятий, направленных на обеспечение общественного порядка и противодействие преступности в Гагинском муниципальном округе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15 3 01 26100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15 3 01 26100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Создание добровольных народных дружин, с </w:t>
            </w: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привлечением их к охране общественного порядка в выходные и праздничные дни, а также в дни проведения мероприятий с массовым пребыванием людей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15 3 02 00000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Реализация мероприятий, направленных на создание добровольных народных дружин, с привлечением их к охране общественного порядка в выходные и праздничные дни, а также в дни проведения мероприятий с массовым пребыванием людей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15 3 02 26150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15 3 02 26150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"Повышение безопасности дорожного движения в Гагинском муниципальном округе"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15 4 00 00000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Осуществление комплекса мер, направленных на безопасность дорожного движения на территории Гагинского округа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15 4 01 00000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мероприятий, направленных на безопасность дорожного движения на территории Гагинского округа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15 4 01 26300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15 4 01 26300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"Повышение эффективности муниципального управления Гагинского муниципального округа Нижегородской области"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16 0 00 00000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87 440,6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79 497,9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97 909,9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"Повышение эффективности муниципального управления, развитие местного самоуправления и муниципальной службы Гагинского муниципального округа Нижегородской области"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16 1 00 00000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19 792,6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15 468,5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17 572,0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Неисключительное право использования базы данных КонсультантПлюс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16 1 01 00000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16 1 01 00190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16 1 01 00190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Приобретение электронных носителей средств ЭЦП и лицензий на право использования программных средств криптографической защиты информации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16 1 02 00000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16 1 02 00190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16 1 02 00190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обучения муниципальных служащих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16 1 03 00000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16 1 03 00190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16 1 03 00190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деятельности МКУ «ХЭО»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16 1 04 00000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11 294,5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9 444,5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11 548,0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16 1 04 00590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11 294,5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9 444,5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11 548,0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16 1 04 00590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8 414,5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7 783,4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7 783,4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16 1 04 00590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2 877,0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1 655,1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3 758,6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16 1 04 00590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Финансовое обеспечение обслуживающего персонала территориальных отделов администрации Гагинского округа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16 1 05 00000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8 237,1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5 763,0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5 763,0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16 1 05 00590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8 237,1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5 763,0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5 763,0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16 1 05 00590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8 019,1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5 545,0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5 545,0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16 1 05 00590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"Ресурсное обеспечение реализации муниципальной программы"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16 2 00 00000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64 078,2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60 489,5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76 798,0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Финансовое обеспечение деятельности администрации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16 2 01 00000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32 526,1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28 961,9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44 930,2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16 2 01 00190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30 032,4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26 655,3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42 623,6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16 2 01 00190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25 297,9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23 400,5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23 400,5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16 2 01 00190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4 705,5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3 229,8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19 194,1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16 2 01 00190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Глава муниципального образования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16 2 01 01000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2 493,7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2 306,6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2 306,6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государственными внебюджетными фондами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16 2 01 01000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2 493,7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2 306,6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2 306,6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Финансовое обеспечение территориальных отделов администрации Гагинского округа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16 2 02 00000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27 892,2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27 738,8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27 738,8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Большеаратского территориального отдела администрации Гагинского муниципального округа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16 2 02 00192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4 243,8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4 525,4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4 525,4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16 2 02 00192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3 593,8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3 992,6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3 992,6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16 2 02 00192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532,8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532,8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Ветошкинского территориального отдела администрации Гагинского муниципального округа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16 2 02 00193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3 491,5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4 462,8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4 462,8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16 2 02 00193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3 107,4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4 078,7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4 078,7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16 2 02 00193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383,1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383,1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383,1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16 2 02 00193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Гагинского территориального отдела администрации Гагинского муниципального округа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16 2 02 00194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5 657,0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5 275,7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5 275,7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16 2 02 00194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5 084,0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4 702,7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4 702,7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16 2 02 00194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572,4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572,4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572,4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16 2 02 00194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Покровского территориального отдела администрации Гагинского муниципального округа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16 2 02 00195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4 772,6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4 440,1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4 440,1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16 2 02 00195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4 432,6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4 100,1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4 100,1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16 2 02 00195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338,0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338,0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338,0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16 2 02 00195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Ушаковского территориального отдела администрации Гагинского муниципального округа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16 2 02 00196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4 943,3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4 586,7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4 586,7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16 2 02 00196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4 197,4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3 866,7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3 866,7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Закупка товаров, работ и услуг для обеспечения </w:t>
            </w: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16 2 02 00196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743,9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718,0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718,0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16 2 02 00196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Юрьевского территориального отдела администрации Гагинского муниципального округа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16 2 02 00197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4 784,0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4 448,1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4 448,1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16 2 02 00197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4 302,4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4 143,1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4 143,1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16 2 02 00197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481,6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305,0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305,0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Осуществление полномочий по созданию и организации деятельности муниципальных комиссий по делам несовершеннолетних и защите их прав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16 2 03 00000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721,0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721,0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721,0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созданию и организации деятельности муниципальных комиссий по делам несовершеннолетних и защите их прав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16 2 03 73920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721,0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721,0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721,0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16 2 03 73920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680,6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680,6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680,6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16 2 03 73920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40,4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40,4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Осуществление полномочий по определению перечня должностных лиц, органов местного самоуправления, уполномоченных составлять </w:t>
            </w: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протоколы об административных правонарушениях, и по созданию административных комиссий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16 2 04 00000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определению перечня должностных лиц органов местного самоуправления, уполномоченных составлять протоколы об административных правонарушениях, и по созданию административных комиссий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16 2 04 73930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16 2 04 73930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Осуществление полномочий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16 2 05 00000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358,8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358,8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358,8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16 2 05 73940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358,8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358,8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358,8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16 2 05 73940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340,3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340,3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340,3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16 2 05 73940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18,5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18,5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Осуществление полномочий по первичному воинскому учету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16 2 06 00000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1 163,1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1 292,0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1 632,2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Осуществление государственных полномочий Российской Федерации по первичному воинскому учету на </w:t>
            </w: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территориях, где отсутствуют военные комиссариаты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16 2 06 51180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1 163,1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1 292,0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1 632,2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16 2 06 51180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1 120,1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1 249,0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1 589,2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16 2 06 51180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16 2 07 00000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1 414,9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1 414,9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1 414,9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16 2 07 73950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1 414,9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1 414,9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1 414,9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16 2 07 73950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1 361,1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1 361,1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1 361,1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16 2 07 73950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53,8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53,8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53,8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"Информационная среда"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16 3 00 00000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3 569,9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3 539,9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3 539,9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Выделение субсидий на финансовое обеспечение выполнения муниципального задания на оказание муниципальных услуг (выполнение работ)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16 3 01 00000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3 169,9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3 169,9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3 169,9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Оказание частичной финансовой поддержки средств массовой информации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3 01 S2050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3 169,9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3 169,9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3 169,9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3 01 S2050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3 169,9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3 169,9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3 169,9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на оказание финансовой поддержки средствам массовой информации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16 3 02 00000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учреждений в сфере печатных средств массовой информации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16 3 02 12050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16 3 02 12050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"Формирование современной городской среды на территории Гагинского муниципального округа Нижегородской области"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17 0 00 00000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7 167,4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7 047,2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7 112,2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"Формирование комфортной городской среды на территории Гагинского муниципального округа Нижегородской области"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17 1 00 00000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7 167,4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7 047,2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7 112,2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Благоустройство дворовых территорий и ремонт тротуаров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17 1 02 00000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157,3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1 073,5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1 073,5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проведение ремонта дворовых территорий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1 02 S2980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157,3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1 073,5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1 073,5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1 02 S2980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157,3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1 073,5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1 073,5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Региональный проект "Формирование комфортной городской среды"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 1 И4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7 010,1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5 973,7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6 038,7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мероприятий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1 И4 55550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7 010,1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5 973,7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6 038,7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1 И4 55550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7 010,1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5 973,7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6 038,7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 "Охрана окружающей среды </w:t>
            </w: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на территории Гагинского муниципального округа Нижегородской области"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18 0 00 00000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2 423,2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2 423,2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Подпрограмма "Создание условий для охраны окружающей среды"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18 1 00 00000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2 423,2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2 423,2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Развитие системы обращения с отходами производства и потребления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18 1 01 00000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2 423,2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2 423,2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ликвидацию свалок и объектов размещения отходов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18 1 01 29740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18 1 01 29740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создание (обустройство) контейнерных площадок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1 01 S2670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1 747,2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1 747,2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1 01 S2670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1 747,2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1 747,2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приобретение контейнеров и (или) бункеров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1 01 S2870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656,0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656,0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1 01 S2870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656,0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656,0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19 0 00 00000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47 415,4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40 698,5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41 587,4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"Развитие дорожного хозяйства"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19 1 00 00000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20 713,1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22 301,9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23 190,8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Строительство (реконструкция), ремонт, содержание автомобильных дорог общего пользования местного значения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19 1 01 00000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20 713,1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22 301,9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23 190,8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Капитальный ремонт и ремонт сети автомобильных дорог общего пользования и искусственных сооружений на них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1 01 9Д010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9 167,7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11 054,8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11 920,3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1 01 9Д010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9 167,7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11 054,8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11 920,3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сети автомобильных дорог общего </w:t>
            </w: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пользования и искусственных сооружений на них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19 1 01 9Д020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11 545,5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11 247,2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11 270,5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1 01 9Д020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11 545,5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11 247,2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11 270,5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"Комплексное содержание территорий"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19 2 00 00000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16 758,0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9 184,7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9 184,7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Мероприятия в области благоустройства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19 2 01 00000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9 010,0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8 026,3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8 026,3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мероприятия в области благоустройства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19 2 01 29800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2 762,3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2 246,5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2 246,5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19 2 01 29800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2 755,3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2 239,5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2 239,5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19 2 01 29800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Уличное освещение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19 2 01 29810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6 247,7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5 779,8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5 779,8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19 2 01 29810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6 246,7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5 778,8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5 778,8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19 2 01 29810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Благоустройство сельских территорий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19 2 02 00000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1 248,5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реализацию мероприятий по благоустройству сельских территорий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02 Д5767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1 248,5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02 Д5767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1 248,5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Мероприятия в рамках реализации проектов "Вам решать"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19 2 03 00000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4 341,1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Ремонт дорог общего пользования местного значения в с.Новоблаговещенское Гагинского муниципального округа Нижегородской области: ул.Трудовая от дома №18 до ул.Колхозная; ул.Колхозная от дома № 58 до дома № 96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03 S2601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03 S2601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Ремонт универсальной детской площадки по ул.Кооперативная в с.Ветошкино Гагинского </w:t>
            </w: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муниципального округа Нижегородской области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19 2 03 S2602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878,2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03 S2602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878,2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Ремонт дороги общего пользования местного значения по ул.Октябрьская в с.Исупово Гагинского муниципального округа Нижегородской области от автодороги 22 ОП РЗ 22К-0074 Гагино-Исупово-Ст.Ахматово-а/д Ужовка-Б.Болдино-Салганы до дома №70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03 S2603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876,0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03 S2603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876,0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Ремонт дороги от дома № 35 до автодороги 22 ОП МЗ 22Н-1812 Подъезд к с.Итманово от а/д Лукоянов-Гагино-Салганы-Уразовка по ул.Центральная в с.Итманово Гагинского муниципального округа Нижегородской области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03 S2604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03 S2604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Ремонт дороги общего пользования местного значения по ул.Молодежная от дома №10А по ул.Въездная до дома №10 ул.Молодежная в с.Березники Гагинского муниципального округа Нижегородской области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03 S2605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567,0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03 S2605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567,0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Мероприятия в сфере содержания и ремонта объектов инженерной инфраструктуры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19 2 05 00000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2 158,4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1 158,4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1 158,4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мероприятия в области коммунального хозяйства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19 2 05 29700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658,4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618,4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618,4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Закупка товаров, работ и услуг для обеспечения </w:t>
            </w: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19 2 05 29700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658,4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618,4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618,4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на финансовое обеспечение затрат в связи с производством (реализацией товаров, выполнением работ, оказанием услуг), осуществляемых МКП "Покровский водоканал"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19 2 05 60023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19 2 05 60023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мероприятия по погашению задолженности, на возмещение расходов и (или) компенсацию выпадающих доходов, вызванных сверхлимитным потреблением топливно-энергетических ресурсов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05 S2090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05 S2090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19 3 00 00000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9 944,2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9 211,9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9 211,9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деятельности МКУ БХД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19 3 01 00000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9 944,2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9 211,9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9 211,9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19 3 01 00590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9 944,2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9 211,9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9 211,9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19 3 01 00590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9 764,2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9 031,9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9 031,9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19 3 01 00590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"Развитие молодежной политики Гагинского муниципального округа Нижегородской области"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20 0 00 00000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359,3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359,3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359,3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"Развитие молодежной политики"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20 1 00 00000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318,7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318,7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318,7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Проведение мероприятий в рамках реализации молодежной политики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20 1 01 00000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238,7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238,7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238,7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мероприятий для детей и молодежи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20 1 01 25200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238,7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238,7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238,7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20 1 01 25200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20 1 01 25200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233,7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233,7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233,7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Проведение мероприятий в рамках антинаркотического плана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20 1 02 00000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реализацию мероприятий антинаркотической направленности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20 1 02 29600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20 1 02 29600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3,6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3,6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20 1 02 29600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76,4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76,4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76,4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20 2 00 00000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40,6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40,6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40,6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эффективности работы, осуществление общего контроля за реализацией программы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20 2 01 00000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40,6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40,6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40,6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проведение мероприятий для детей и молодежи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20 2 01 25200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40,6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40,6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20 2 01 25200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40,6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40,6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77 0 00 00000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19 125,0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4 909,2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4 940,3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77 7 00 00000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19 125,0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4 909,2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4 940,3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аппарата управления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77 7 01 00000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3 729,1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3 559,9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3 559,9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77 7 01 00190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2 069,8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2 015,6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2 015,6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77 7 01 00190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1 813,3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1 759,1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1 759,1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77 7 01 00190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77 7 01 00190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Руководитель контрольно-счетной комиссии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77 7 01 07000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1 659,3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1 544,3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1 544,3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77 7 01 07000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1 534,8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1 419,8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1 419,8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77 7 01 07000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77 7 01 07000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Прочие непрограммные расходы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77 7 02 00000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15 395,9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1 349,3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1 380,4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Резервный фонд администрации Гагинского муниципального округа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77 7 02 21200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8 485,4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77 7 02 21200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8 485,4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 финансовых ресурсов для предупреждения и ликвидации чрезвычайных ситуаций муниципального характера на территории Гагинского муниципального округа Нижегородской области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77 7 02 25100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77 7 02 25100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Осуществление государственных полномочий по составлению (изменению, дополнению) списков кандидатов в присяжные </w:t>
            </w: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заседатели федеральных судов общей юрисдикции в Российской Федерации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77 7 02 51200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66,2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5,5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77 7 02 51200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66,2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5,5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полномочий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77 7 02 73310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474,6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474,6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505,2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77 7 02 73310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474,6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474,6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505,2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полномочий по организации проведения мероприятий по предупреждению и ликвидации болезней животных, их лечению, защите населения от болезней, общих для человека и животных, в части обеспечения безопасности сибиреязвенных скотомогильников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77 7 02 73400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269,7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269,7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269,7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77 7 02 73400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269,7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269,7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269,7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предоставление дополнительной меры социальной поддержки в виде единовременной денежной выплаты отдельным категориям граждан Российской Федерации, заключившим контракт о прохождении военной службы в Вооруженных силах Российской Федерации в целях участия в специальной военной операции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77 7 02 96010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13E7" w:rsidRPr="00EA13E7" w:rsidTr="00EA13E7">
        <w:trPr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77 7 02 96010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6 000,0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3E7" w:rsidRPr="00EA13E7" w:rsidRDefault="00EA13E7" w:rsidP="00EA1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45" w:type="dxa"/>
            <w:tcBorders>
              <w:top w:val="nil"/>
              <w:left w:val="single" w:sz="4" w:space="0" w:color="auto"/>
            </w:tcBorders>
          </w:tcPr>
          <w:p w:rsidR="00EA13E7" w:rsidRDefault="00EA13E7" w:rsidP="00EA13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A13E7" w:rsidRDefault="00EA13E7" w:rsidP="00EA13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A13E7" w:rsidRPr="00EA13E7" w:rsidRDefault="00EA13E7" w:rsidP="00EA13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».</w:t>
            </w:r>
          </w:p>
        </w:tc>
      </w:tr>
    </w:tbl>
    <w:p w:rsidR="00065570" w:rsidRPr="00C75807" w:rsidRDefault="00065570" w:rsidP="00C75807"/>
    <w:sectPr w:rsidR="00065570" w:rsidRPr="00C75807" w:rsidSect="00743F79">
      <w:pgSz w:w="11906" w:h="16838"/>
      <w:pgMar w:top="1134" w:right="1416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702A"/>
    <w:rsid w:val="00015E13"/>
    <w:rsid w:val="00050D6C"/>
    <w:rsid w:val="00065570"/>
    <w:rsid w:val="000C6EFF"/>
    <w:rsid w:val="000D5669"/>
    <w:rsid w:val="001365A8"/>
    <w:rsid w:val="00143DF2"/>
    <w:rsid w:val="00176DFA"/>
    <w:rsid w:val="00186CA6"/>
    <w:rsid w:val="001870B7"/>
    <w:rsid w:val="001C2CF3"/>
    <w:rsid w:val="001D5E6B"/>
    <w:rsid w:val="00227854"/>
    <w:rsid w:val="00251765"/>
    <w:rsid w:val="00256369"/>
    <w:rsid w:val="00260779"/>
    <w:rsid w:val="00264C18"/>
    <w:rsid w:val="002C2A26"/>
    <w:rsid w:val="002C5571"/>
    <w:rsid w:val="002C6EA3"/>
    <w:rsid w:val="002F58E0"/>
    <w:rsid w:val="00321C17"/>
    <w:rsid w:val="00354451"/>
    <w:rsid w:val="003A6317"/>
    <w:rsid w:val="003B4289"/>
    <w:rsid w:val="003D2522"/>
    <w:rsid w:val="00413790"/>
    <w:rsid w:val="004248E1"/>
    <w:rsid w:val="00450DB2"/>
    <w:rsid w:val="00450E91"/>
    <w:rsid w:val="00460F49"/>
    <w:rsid w:val="004A6FA0"/>
    <w:rsid w:val="0051212D"/>
    <w:rsid w:val="005211C2"/>
    <w:rsid w:val="00555C6E"/>
    <w:rsid w:val="00564882"/>
    <w:rsid w:val="00590561"/>
    <w:rsid w:val="005D06B2"/>
    <w:rsid w:val="00630871"/>
    <w:rsid w:val="00675D21"/>
    <w:rsid w:val="006765EB"/>
    <w:rsid w:val="00684C2D"/>
    <w:rsid w:val="006F4897"/>
    <w:rsid w:val="00713885"/>
    <w:rsid w:val="00727584"/>
    <w:rsid w:val="00743F79"/>
    <w:rsid w:val="00763D5B"/>
    <w:rsid w:val="00775591"/>
    <w:rsid w:val="00785DD1"/>
    <w:rsid w:val="007920A9"/>
    <w:rsid w:val="007924D9"/>
    <w:rsid w:val="007C1935"/>
    <w:rsid w:val="00800751"/>
    <w:rsid w:val="00802F31"/>
    <w:rsid w:val="00814F36"/>
    <w:rsid w:val="008B1250"/>
    <w:rsid w:val="00943585"/>
    <w:rsid w:val="00951BD3"/>
    <w:rsid w:val="00984CD2"/>
    <w:rsid w:val="00986BD6"/>
    <w:rsid w:val="00994B45"/>
    <w:rsid w:val="009D2377"/>
    <w:rsid w:val="009F7B5F"/>
    <w:rsid w:val="00A33AF5"/>
    <w:rsid w:val="00A41D43"/>
    <w:rsid w:val="00A53A43"/>
    <w:rsid w:val="00A6743C"/>
    <w:rsid w:val="00A9399F"/>
    <w:rsid w:val="00AE269F"/>
    <w:rsid w:val="00B01CD9"/>
    <w:rsid w:val="00B16098"/>
    <w:rsid w:val="00B23025"/>
    <w:rsid w:val="00B44A4C"/>
    <w:rsid w:val="00B52DB5"/>
    <w:rsid w:val="00B57F55"/>
    <w:rsid w:val="00B73C04"/>
    <w:rsid w:val="00B81819"/>
    <w:rsid w:val="00BD363F"/>
    <w:rsid w:val="00C27C91"/>
    <w:rsid w:val="00C5384E"/>
    <w:rsid w:val="00C75807"/>
    <w:rsid w:val="00CC5F2C"/>
    <w:rsid w:val="00CC702A"/>
    <w:rsid w:val="00D047E8"/>
    <w:rsid w:val="00D26ED4"/>
    <w:rsid w:val="00D5195C"/>
    <w:rsid w:val="00D769BD"/>
    <w:rsid w:val="00DB1CD8"/>
    <w:rsid w:val="00DB2891"/>
    <w:rsid w:val="00DD4702"/>
    <w:rsid w:val="00DF501A"/>
    <w:rsid w:val="00E02529"/>
    <w:rsid w:val="00E172C1"/>
    <w:rsid w:val="00E31EEE"/>
    <w:rsid w:val="00E37556"/>
    <w:rsid w:val="00E505FF"/>
    <w:rsid w:val="00EA0F5A"/>
    <w:rsid w:val="00EA13E7"/>
    <w:rsid w:val="00EB4764"/>
    <w:rsid w:val="00EB7200"/>
    <w:rsid w:val="00ED212E"/>
    <w:rsid w:val="00F01A6B"/>
    <w:rsid w:val="00F25CAA"/>
    <w:rsid w:val="00F57F4F"/>
    <w:rsid w:val="00F9260A"/>
    <w:rsid w:val="00FE4B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0EFD8D"/>
  <w15:chartTrackingRefBased/>
  <w15:docId w15:val="{8D54BCA4-EA28-45FE-B707-35EE4A6E5F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1C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FE4B66"/>
  </w:style>
  <w:style w:type="character" w:styleId="a3">
    <w:name w:val="Hyperlink"/>
    <w:basedOn w:val="a0"/>
    <w:uiPriority w:val="99"/>
    <w:semiHidden/>
    <w:unhideWhenUsed/>
    <w:rsid w:val="00FE4B66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FE4B66"/>
    <w:rPr>
      <w:color w:val="800080"/>
      <w:u w:val="single"/>
    </w:rPr>
  </w:style>
  <w:style w:type="paragraph" w:customStyle="1" w:styleId="msonormal0">
    <w:name w:val="msonormal"/>
    <w:basedOn w:val="a"/>
    <w:rsid w:val="00FE4B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FE4B66"/>
    <w:pPr>
      <w:spacing w:before="100" w:beforeAutospacing="1" w:after="100" w:afterAutospacing="1" w:line="240" w:lineRule="auto"/>
      <w:ind w:firstLineChars="100" w:firstLine="1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FE4B66"/>
    <w:pPr>
      <w:spacing w:before="100" w:beforeAutospacing="1" w:after="100" w:afterAutospacing="1" w:line="240" w:lineRule="auto"/>
      <w:ind w:firstLineChars="100" w:firstLine="10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68">
    <w:name w:val="xl68"/>
    <w:basedOn w:val="a"/>
    <w:rsid w:val="00FE4B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FE4B6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FE4B66"/>
    <w:pPr>
      <w:spacing w:before="100" w:beforeAutospacing="1" w:after="100" w:afterAutospacing="1" w:line="240" w:lineRule="auto"/>
      <w:ind w:firstLineChars="100" w:firstLine="1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FE4B66"/>
    <w:pPr>
      <w:spacing w:before="100" w:beforeAutospacing="1" w:after="100" w:afterAutospacing="1" w:line="240" w:lineRule="auto"/>
      <w:ind w:firstLineChars="100" w:firstLine="100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FE4B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FE4B66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FE4B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FE4B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FE4B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8">
    <w:name w:val="xl78"/>
    <w:basedOn w:val="a"/>
    <w:rsid w:val="00FE4B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9">
    <w:name w:val="xl79"/>
    <w:basedOn w:val="a"/>
    <w:rsid w:val="00FE4B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FE4B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1">
    <w:name w:val="xl81"/>
    <w:basedOn w:val="a"/>
    <w:rsid w:val="00FE4B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2">
    <w:name w:val="xl82"/>
    <w:basedOn w:val="a"/>
    <w:rsid w:val="00FE4B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3">
    <w:name w:val="xl83"/>
    <w:basedOn w:val="a"/>
    <w:rsid w:val="00FE4B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4">
    <w:name w:val="xl84"/>
    <w:basedOn w:val="a"/>
    <w:rsid w:val="00FE4B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5">
    <w:name w:val="xl85"/>
    <w:basedOn w:val="a"/>
    <w:rsid w:val="00FE4B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6">
    <w:name w:val="xl86"/>
    <w:basedOn w:val="a"/>
    <w:rsid w:val="00FE4B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7">
    <w:name w:val="xl87"/>
    <w:basedOn w:val="a"/>
    <w:rsid w:val="00FE4B6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8">
    <w:name w:val="xl88"/>
    <w:basedOn w:val="a"/>
    <w:rsid w:val="00FE4B66"/>
    <w:pPr>
      <w:pBdr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FE4B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0">
    <w:name w:val="xl90"/>
    <w:basedOn w:val="a"/>
    <w:rsid w:val="00FE4B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FE4B66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EB47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3">
    <w:name w:val="xl93"/>
    <w:basedOn w:val="a"/>
    <w:rsid w:val="00EB47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802F31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5">
    <w:name w:val="xl95"/>
    <w:basedOn w:val="a"/>
    <w:rsid w:val="005905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6">
    <w:name w:val="xl96"/>
    <w:basedOn w:val="a"/>
    <w:rsid w:val="002563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97">
    <w:name w:val="xl97"/>
    <w:basedOn w:val="a"/>
    <w:rsid w:val="002563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8">
    <w:name w:val="xl98"/>
    <w:basedOn w:val="a"/>
    <w:rsid w:val="002563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9">
    <w:name w:val="xl99"/>
    <w:basedOn w:val="a"/>
    <w:rsid w:val="002563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0">
    <w:name w:val="xl100"/>
    <w:basedOn w:val="a"/>
    <w:rsid w:val="002563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1">
    <w:name w:val="xl101"/>
    <w:basedOn w:val="a"/>
    <w:rsid w:val="002563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2">
    <w:name w:val="xl102"/>
    <w:basedOn w:val="a"/>
    <w:rsid w:val="00256369"/>
    <w:pPr>
      <w:pBdr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2563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2563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styleId="a5">
    <w:name w:val="Table Grid"/>
    <w:basedOn w:val="a1"/>
    <w:uiPriority w:val="39"/>
    <w:rsid w:val="00C27C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">
    <w:name w:val="Нет списка2"/>
    <w:next w:val="a2"/>
    <w:uiPriority w:val="99"/>
    <w:semiHidden/>
    <w:unhideWhenUsed/>
    <w:rsid w:val="00DB1C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41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8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5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1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30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0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63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7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3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6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0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29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7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229</TotalTime>
  <Pages>38</Pages>
  <Words>8907</Words>
  <Characters>50771</Characters>
  <Application>Microsoft Office Word</Application>
  <DocSecurity>0</DocSecurity>
  <Lines>423</Lines>
  <Paragraphs>119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FUGO03</cp:lastModifiedBy>
  <cp:revision>44</cp:revision>
  <dcterms:created xsi:type="dcterms:W3CDTF">2021-11-15T10:33:00Z</dcterms:created>
  <dcterms:modified xsi:type="dcterms:W3CDTF">2026-02-18T06:47:00Z</dcterms:modified>
</cp:coreProperties>
</file>